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1D" w:rsidRPr="000F0BC9" w:rsidRDefault="00D84794" w:rsidP="00944C1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34F5" w:rsidRPr="000F0BC9">
        <w:rPr>
          <w:rFonts w:ascii="Times New Roman" w:eastAsia="Times New Roman" w:hAnsi="Times New Roman" w:cs="Times New Roman"/>
          <w:sz w:val="24"/>
          <w:szCs w:val="24"/>
        </w:rPr>
        <w:t>Воспитание толерантности сегодня является одной из важнейших проблем.</w:t>
      </w:r>
      <w:r w:rsidR="00944C1D" w:rsidRPr="000F0BC9">
        <w:rPr>
          <w:rFonts w:ascii="Times New Roman" w:eastAsia="Times New Roman" w:hAnsi="Times New Roman" w:cs="Times New Roman"/>
          <w:sz w:val="24"/>
          <w:szCs w:val="24"/>
        </w:rPr>
        <w:t xml:space="preserve"> Толерантность является важным компонентом жизненной позиции зрелой личности, имеющей свои ценности и интересы и готовой,   если потребуется, их защищать, но одновременно с уважением относящейся к позициям и ценностям других людей.   </w:t>
      </w:r>
      <w:r w:rsidR="00944C1D" w:rsidRPr="000F0BC9">
        <w:rPr>
          <w:rFonts w:ascii="Times New Roman" w:eastAsia="Times New Roman" w:hAnsi="Times New Roman" w:cs="Times New Roman"/>
          <w:sz w:val="24"/>
          <w:szCs w:val="24"/>
        </w:rPr>
        <w:br/>
        <w:t>В последние десятилетия понятие «толерантность» стало международным термином, важнейшим ключевым словом в проблематике мира. В современном обществе толерантность должна стать сознательно формируемой моделью взаимоотношений людей, народов и стран. Поэтому и в нашей стране следует формировать такое понимание толерантности, стремиться к тому, чт</w:t>
      </w:r>
      <w:proofErr w:type="gramStart"/>
      <w:r w:rsidR="00944C1D" w:rsidRPr="000F0BC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944C1D" w:rsidRPr="000F0BC9">
        <w:rPr>
          <w:rFonts w:ascii="Times New Roman" w:eastAsia="Times New Roman" w:hAnsi="Times New Roman" w:cs="Times New Roman"/>
          <w:sz w:val="24"/>
          <w:szCs w:val="24"/>
        </w:rPr>
        <w:t xml:space="preserve"> бы оно стало привычным в обыденном языке.  </w:t>
      </w:r>
    </w:p>
    <w:p w:rsidR="00C934F5" w:rsidRPr="000F0BC9" w:rsidRDefault="00944C1D" w:rsidP="00944C1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934F5" w:rsidRPr="000F0BC9">
        <w:rPr>
          <w:rFonts w:ascii="Times New Roman" w:eastAsia="Times New Roman" w:hAnsi="Times New Roman" w:cs="Times New Roman"/>
          <w:sz w:val="24"/>
          <w:szCs w:val="24"/>
        </w:rPr>
        <w:t xml:space="preserve">В последнее время часто возникают дискуссии о толерантном мире, так называемом мире без насилия и жестокости, в котором главной ценностью является единственная в своём роде и неприкосновенная человеческая личность. </w:t>
      </w:r>
    </w:p>
    <w:p w:rsidR="00C934F5" w:rsidRPr="000F0BC9" w:rsidRDefault="00617C3E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934F5" w:rsidRPr="000F0BC9">
        <w:rPr>
          <w:rFonts w:ascii="Times New Roman" w:eastAsia="Times New Roman" w:hAnsi="Times New Roman" w:cs="Times New Roman"/>
          <w:sz w:val="24"/>
          <w:szCs w:val="24"/>
        </w:rPr>
        <w:t>Формирование этого важнейшего качества происходит уже в детстве в условиях семьи и образовательных учреждений, продолжается на протяжении всей жизни с развитием образования.</w:t>
      </w:r>
    </w:p>
    <w:p w:rsidR="00C934F5" w:rsidRPr="000F0BC9" w:rsidRDefault="00C934F5" w:rsidP="00127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Определение слова «толерантность»: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испанском языке </w:t>
      </w:r>
      <w:r w:rsidR="00617C3E" w:rsidRPr="000F0BC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 способность</w:t>
      </w:r>
      <w:r w:rsidR="00617C3E" w:rsidRPr="000F0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признавать отличные от </w:t>
      </w:r>
      <w:proofErr w:type="gramStart"/>
      <w:r w:rsidRPr="000F0BC9">
        <w:rPr>
          <w:rFonts w:ascii="Times New Roman" w:eastAsia="Times New Roman" w:hAnsi="Times New Roman" w:cs="Times New Roman"/>
          <w:sz w:val="24"/>
          <w:szCs w:val="24"/>
        </w:rPr>
        <w:t>своих</w:t>
      </w:r>
      <w:proofErr w:type="gramEnd"/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идеи и мнения;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 французском 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17C3E" w:rsidRPr="000F0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17C3E" w:rsidRPr="000F0BC9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proofErr w:type="gramEnd"/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 при котором допускается, что другие могут думать или действовать иначе, нежели ты сам;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английском 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>– готовность быть терпимым, снисходительным;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proofErr w:type="gramStart"/>
      <w:r w:rsidRPr="000F0BC9">
        <w:rPr>
          <w:rFonts w:ascii="Times New Roman" w:eastAsia="Times New Roman" w:hAnsi="Times New Roman" w:cs="Times New Roman"/>
          <w:b/>
          <w:bCs/>
          <w:sz w:val="24"/>
          <w:szCs w:val="24"/>
        </w:rPr>
        <w:t>китайском</w:t>
      </w:r>
      <w:proofErr w:type="gramEnd"/>
      <w:r w:rsidRPr="000F0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>– позволять, принимать, быть по отношению к другим великодушным;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0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арабском </w:t>
      </w:r>
      <w:r w:rsidR="00617C3E" w:rsidRPr="000F0BC9">
        <w:rPr>
          <w:rFonts w:ascii="Times New Roman" w:eastAsia="Times New Roman" w:hAnsi="Times New Roman" w:cs="Times New Roman"/>
          <w:sz w:val="24"/>
          <w:szCs w:val="24"/>
        </w:rPr>
        <w:t xml:space="preserve">– прощение, 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>снисходительность, мягкость, милосердие, сострадание, благосклонность, терпение, расположенность к другим;</w:t>
      </w:r>
      <w:proofErr w:type="gramEnd"/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русском 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>– способность терпеть что-то или кого-то (быть выдержанным, выносливым, стойким, уметь мириться с существованием чего-либо, кого-либо).</w:t>
      </w:r>
    </w:p>
    <w:p w:rsidR="002B7F20" w:rsidRPr="000F0BC9" w:rsidRDefault="00617C3E" w:rsidP="002B7F20">
      <w:pPr>
        <w:pStyle w:val="a3"/>
        <w:jc w:val="both"/>
      </w:pPr>
      <w:r w:rsidRPr="000F0BC9">
        <w:t xml:space="preserve">    </w:t>
      </w:r>
      <w:r w:rsidR="00C934F5" w:rsidRPr="000F0BC9">
        <w:t>В решении задач формирования толерантности особая роль отведена дошкольному образованию и воспитанию как начальному этапу в нравственном развитии ребенка. Терпимость, уважение, принятие и правильное понимание культур мира должно прививаться уже в раннем возрасте, в детском саду. Относиться с уважением и почтением к представителям различных национальностей является неотъемлемым условием толерантного воспитания, и мы воспитатели</w:t>
      </w:r>
      <w:proofErr w:type="gramStart"/>
      <w:r w:rsidR="00C934F5" w:rsidRPr="000F0BC9">
        <w:t xml:space="preserve"> ,</w:t>
      </w:r>
      <w:proofErr w:type="gramEnd"/>
      <w:r w:rsidR="00C934F5" w:rsidRPr="000F0BC9">
        <w:t xml:space="preserve"> должны довес</w:t>
      </w:r>
      <w:r w:rsidR="002B7F20" w:rsidRPr="000F0BC9">
        <w:t xml:space="preserve">ти до сознания детей то, что </w:t>
      </w:r>
      <w:r w:rsidR="00C934F5" w:rsidRPr="000F0BC9">
        <w:t>люди равны в своих достоинствах и правах, хотя и различны по своей природе. Период дошкольного детства очень важен для развития личности ребенка: на протяжении всего дошкольного периода интенсивно развиваются психические функции, формируются сложные виды деятельности, закладываются основы познавательных способностей</w:t>
      </w:r>
      <w:r w:rsidRPr="000F0BC9">
        <w:t>.</w:t>
      </w:r>
      <w:r w:rsidR="002B7F20" w:rsidRPr="000F0BC9">
        <w:t xml:space="preserve"> Основы толерантности закладываются у дошкольников в процессе работы на занятиях, во время досугов, в самостоятельной игровой деятельности, все возможных экскурсий, в</w:t>
      </w:r>
      <w:r w:rsidR="002B7F20" w:rsidRPr="000F0BC9">
        <w:rPr>
          <w:rFonts w:ascii="Tahoma" w:hAnsi="Tahoma" w:cs="Tahoma"/>
          <w:sz w:val="21"/>
          <w:szCs w:val="21"/>
        </w:rPr>
        <w:t xml:space="preserve"> </w:t>
      </w:r>
      <w:r w:rsidR="002B7F20" w:rsidRPr="000F0BC9">
        <w:t>частности посещение библиотек города, музея экологии и краеведения. А также – это огромная каждодневная работа педагогов.</w:t>
      </w:r>
    </w:p>
    <w:p w:rsidR="002B7F20" w:rsidRPr="000F0BC9" w:rsidRDefault="002B7F20" w:rsidP="002B7F20">
      <w:pPr>
        <w:pStyle w:val="a3"/>
        <w:jc w:val="both"/>
      </w:pPr>
      <w:r w:rsidRPr="000F0BC9">
        <w:t xml:space="preserve">    Одним из важных звеньев по воспитанию основ толерантности у дошкольников является взаимодействие педагогов и родителей детей.</w:t>
      </w:r>
      <w:r w:rsidRPr="000F0BC9">
        <w:rPr>
          <w:i/>
          <w:iCs/>
        </w:rPr>
        <w:t xml:space="preserve"> </w:t>
      </w:r>
      <w:r w:rsidRPr="000F0BC9">
        <w:t xml:space="preserve">Значение семьи в формировании </w:t>
      </w:r>
      <w:r w:rsidRPr="000F0BC9">
        <w:lastRenderedPageBreak/>
        <w:t>толерантного сознания и поведения ребенка трудно переоценить. Родители являются первыми и основными воспитателями детей, и невозможно сформировать толерантность у ребенка, как и любое другое качество, если они не являются союзниками педагогов в решении этой проблемы. Атмосфера отношений в семье, стиль взаимодействия между родителями, между родственниками, детьми существенно влияют на формирование толерантности у ребенка. В основе взаимодействия педагогов и родителей лежат принципы взаимного доверия и уважения, взаимной поддержки и помощи, терпения и терпимости по отношению друг к другу. Работа воспитателей с родителями по формированию толерантности у детей должна проводиться с учетом особенности семьи и семейных взаимоотношений.</w:t>
      </w:r>
    </w:p>
    <w:p w:rsidR="002B7F20" w:rsidRPr="000F0BC9" w:rsidRDefault="002B7F20" w:rsidP="002B7F20">
      <w:pPr>
        <w:pStyle w:val="a3"/>
        <w:jc w:val="both"/>
      </w:pPr>
      <w:r w:rsidRPr="000F0BC9">
        <w:t xml:space="preserve">   Проблема воспитания подрастающего поколения в духе толерантности актуальна в настоящее время как никогда, так как она обусловлена изменениями последних десятилетий в экономической, политической, культурной жизни страны.</w:t>
      </w:r>
    </w:p>
    <w:p w:rsidR="002B7F20" w:rsidRPr="000F0BC9" w:rsidRDefault="002B7F20" w:rsidP="002B7F20">
      <w:pPr>
        <w:pStyle w:val="a3"/>
        <w:jc w:val="both"/>
      </w:pPr>
      <w:r w:rsidRPr="000F0BC9">
        <w:t xml:space="preserve">  Наша Россия – это многонациональная страна. Издавна на ее территории проживает множество народов, каждый из которых по–своему самобытен и имеет богатые традиции. Тысячелетний опыт совместного проживания на российских просторах обобщен и зафиксирован в фольклоре. В многочисленных хрестоматиях для дошкольников показан огромный нравственный потенциал фольклора народов России, на примере сказок и пословиц демонстрируются богатые педагогические возможности народной мудрости по воспитанию в детях чувства дружбы, миролюбия, взаимопомощи, добрососедства, по обучению правилам человеческого общежития, раскрывается роль фольклора в деле воспитания у дошкольников толерантности. На страницах хрестоматийных книг подробно рассказывается о народах, населяющих территорию России: о русских, о народах юга и севера Европейской части России, Северного Кавказа, Поволжья, Урала, Севера, Сибири, Дальнего Востока. Эти богатые источники информации активно используются педагогами в  детском саду для воспитания дружбы и взаимопонимания между детьми разных национальностей.</w:t>
      </w:r>
    </w:p>
    <w:p w:rsidR="00C934F5" w:rsidRPr="000F0BC9" w:rsidRDefault="00C934F5" w:rsidP="00127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принципы: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1. Принцип субъективности. Требует опоры на самостоятельную активность ребенка, стимулирования его самовоспитания, сознательного поведения в отношениях с другими людьми.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2. Принцип адекватности. Требует соответствия содержания и средств воспитания, </w:t>
      </w:r>
      <w:proofErr w:type="gramStart"/>
      <w:r w:rsidRPr="000F0BC9">
        <w:rPr>
          <w:rFonts w:ascii="Times New Roman" w:eastAsia="Times New Roman" w:hAnsi="Times New Roman" w:cs="Times New Roman"/>
          <w:sz w:val="24"/>
          <w:szCs w:val="24"/>
        </w:rPr>
        <w:t>ориентирован</w:t>
      </w:r>
      <w:proofErr w:type="gramEnd"/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 на реальные отношения, складывающиеся между детьми, родителями, педагогами.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3. Принцип рефлексивной позиции. Предполагает ориентацию на формирование у детей осознанной устойчивой системы отношений к значимой для него проблеме, вопросу, проявляющихся в соответствующем поведении и поступках.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4. Принцип индивидуализации. Предполагает определение индивидуального подхода при воспитании сознания и поведения.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5. Принцип создания толерантной среды. Требует формирования в детском саду гуманистических отношений, основывающихся на праве каждого иметь своеобразное отношение к окружающей среде, самореализацию в разных формах.</w:t>
      </w:r>
    </w:p>
    <w:p w:rsidR="00C934F5" w:rsidRPr="000F0BC9" w:rsidRDefault="00C934F5" w:rsidP="00127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воспитания толерантности: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lastRenderedPageBreak/>
        <w:t>Для того</w:t>
      </w:r>
      <w:proofErr w:type="gramStart"/>
      <w:r w:rsidRPr="000F0BC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 чтобы работа по воспитанию толерантности у дошкольников была плодотворной, необходимо задействовать большой спектр мероприятий и разных видов деятельности дошкольников.</w:t>
      </w:r>
      <w:r w:rsidRPr="000F0B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934F5" w:rsidRPr="0012799E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99E">
        <w:rPr>
          <w:rFonts w:ascii="Times New Roman" w:eastAsia="Times New Roman" w:hAnsi="Times New Roman" w:cs="Times New Roman"/>
          <w:b/>
          <w:sz w:val="24"/>
          <w:szCs w:val="24"/>
        </w:rPr>
        <w:t>Спектр мероприятий и разных видов деятельности дошкольников:</w:t>
      </w:r>
    </w:p>
    <w:p w:rsidR="00C934F5" w:rsidRPr="000F0BC9" w:rsidRDefault="00C934F5" w:rsidP="00C934F5">
      <w:pPr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1) проведение праздников, и других массовых форм, с целью знакомства детей с культурой и традициями своего народа и народов мира; театрализованную деятельность дошкольников по сценариям, в основе которых сказки народов мира;</w:t>
      </w:r>
    </w:p>
    <w:p w:rsidR="00C934F5" w:rsidRPr="000F0BC9" w:rsidRDefault="00C934F5" w:rsidP="00C934F5">
      <w:pPr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2) сюжетно-ролевые игры дошкольников, основной целью которых является освоение и практическое применение детьми способов толерантного взаимодействия;</w:t>
      </w:r>
    </w:p>
    <w:p w:rsidR="00C934F5" w:rsidRPr="000F0BC9" w:rsidRDefault="00C934F5" w:rsidP="00C934F5">
      <w:pPr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3) русские народные подвижные игры;</w:t>
      </w:r>
    </w:p>
    <w:p w:rsidR="00C934F5" w:rsidRPr="000F0BC9" w:rsidRDefault="00C934F5" w:rsidP="00C934F5">
      <w:pPr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4) проведение русских народных праздников, например таких как “Масленица, “Рождество” в соответствии с народным календарем;</w:t>
      </w:r>
    </w:p>
    <w:p w:rsidR="007F64E9" w:rsidRPr="000F0BC9" w:rsidRDefault="00C934F5" w:rsidP="00C934F5">
      <w:pPr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5) изучение народных праздников ближайших стран-соседей, скандинавских народных праздников; праздников народов Востока и мусульманских стран; </w:t>
      </w:r>
    </w:p>
    <w:p w:rsidR="00C934F5" w:rsidRPr="000F0BC9" w:rsidRDefault="00C934F5" w:rsidP="00C934F5">
      <w:pPr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6) знакомство детей с традициями народов разных стран;</w:t>
      </w:r>
    </w:p>
    <w:p w:rsidR="00C934F5" w:rsidRPr="000F0BC9" w:rsidRDefault="00C934F5" w:rsidP="00C934F5">
      <w:pPr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7) с традициями празднования Нового Года, 1 мая, 1 апреля в разных странах;</w:t>
      </w:r>
    </w:p>
    <w:p w:rsidR="00C934F5" w:rsidRPr="000F0BC9" w:rsidRDefault="00C934F5" w:rsidP="00C934F5">
      <w:pPr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8) игры-занятия, созданных на материалах различных сказок, с целью решения проблем межличностного взаимодействия в сказочных ситуациях;</w:t>
      </w:r>
    </w:p>
    <w:p w:rsidR="00C934F5" w:rsidRPr="000F0BC9" w:rsidRDefault="00C934F5" w:rsidP="00C934F5">
      <w:pPr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9) сочинение сказок и историй самими детьми; инсценировки сказок.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Конечно, формирование толерантности происходило постепенно, потому что все дети разные: одни доброжелательные, активные, другие застенчивые, третьи замкнутые, у каждого свои индивидуальные способности и особенности.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F0BC9">
        <w:rPr>
          <w:rFonts w:ascii="Times New Roman" w:eastAsia="Times New Roman" w:hAnsi="Times New Roman" w:cs="Times New Roman"/>
          <w:b/>
          <w:bCs/>
          <w:sz w:val="24"/>
          <w:szCs w:val="24"/>
        </w:rPr>
        <w:t>Игры и игровые упражнения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, направленные </w:t>
      </w:r>
      <w:proofErr w:type="gramStart"/>
      <w:r w:rsidRPr="000F0BC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F0B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- развитие умений невербального общения: «Угадай-ка», «Любимый сказочный герой»;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- развитие чувства близости с другими детьми: «Ласковое имя», «Комплименты»;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- развитие умений, направленных на распознавание чу</w:t>
      </w:r>
      <w:proofErr w:type="gramStart"/>
      <w:r w:rsidRPr="000F0BC9">
        <w:rPr>
          <w:rFonts w:ascii="Times New Roman" w:eastAsia="Times New Roman" w:hAnsi="Times New Roman" w:cs="Times New Roman"/>
          <w:sz w:val="24"/>
          <w:szCs w:val="24"/>
        </w:rPr>
        <w:t>вств др</w:t>
      </w:r>
      <w:proofErr w:type="gramEnd"/>
      <w:r w:rsidRPr="000F0BC9">
        <w:rPr>
          <w:rFonts w:ascii="Times New Roman" w:eastAsia="Times New Roman" w:hAnsi="Times New Roman" w:cs="Times New Roman"/>
          <w:sz w:val="24"/>
          <w:szCs w:val="24"/>
        </w:rPr>
        <w:t>угих людей: «Море волнуется»: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- гармонизацию осознания своего имени, фамилии: «Как можно нас назвать по-разному», «Угадай, кто это?»;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- развитие умения соблюдать дистанцию в общении: «Стоящие и сидящие»;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- развитие умения понимать настроение окружающих: «Что можно сделать для друга»;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- регулирование своего поведения: «Выдержанный человек»;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lastRenderedPageBreak/>
        <w:t>- проявление чувства милосердия, сострадания к другим людям: «Солнышко милосердия», «Добрый лесник»,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F0B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Обсуждение и проигрывание ситуаций 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>(проблемных ситуаций), направленных на практическое применение навыков культурного поведения в игре, на занятиях, в общественных местах, на умение выражать сопереживание и сочувствие взрослым и сверстникам.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0F0BC9">
        <w:rPr>
          <w:rFonts w:ascii="Times New Roman" w:eastAsia="Times New Roman" w:hAnsi="Times New Roman" w:cs="Times New Roman"/>
          <w:b/>
          <w:bCs/>
          <w:sz w:val="24"/>
          <w:szCs w:val="24"/>
        </w:rPr>
        <w:t>Этюды и упражнения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 направленные </w:t>
      </w:r>
      <w:proofErr w:type="gramStart"/>
      <w:r w:rsidRPr="000F0BC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F0B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- на воспитание гуманных и доброжелательных отношений между детьми: «Подарок»;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- воспитание уважения к людям различных национальностей и рас: «Спиной друг к другу», «Хоровод дружбы».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0F0BC9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художественного слова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>: стихотворений, дразнилок, пословиц и поговорок, рассказов зарубежных авторов и сказок народов мира.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0F0BC9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наглядных пособий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>: сюжетных картин, фотографий, иллюстраций к сказкам, рисунков, схем и карт.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0F0BC9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Продуктивный вид деятельност</w:t>
      </w:r>
      <w:proofErr w:type="gramStart"/>
      <w:r w:rsidRPr="000F0BC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 рисование, на темы: «Автопортрет», «Я и моё настроение», «Моё имя», «Цветок милосердия», «Дети планеты Земля»,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0F0BC9">
        <w:rPr>
          <w:rFonts w:ascii="Times New Roman" w:eastAsia="Times New Roman" w:hAnsi="Times New Roman" w:cs="Times New Roman"/>
          <w:b/>
          <w:sz w:val="24"/>
          <w:szCs w:val="24"/>
        </w:rPr>
        <w:t>Вспомогательный приём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 – слушание музыки, детских песен, национальной музыки разных народов.</w:t>
      </w:r>
    </w:p>
    <w:p w:rsidR="00C934F5" w:rsidRPr="000F0BC9" w:rsidRDefault="00C934F5" w:rsidP="00C93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b/>
          <w:bCs/>
          <w:sz w:val="24"/>
          <w:szCs w:val="24"/>
        </w:rPr>
        <w:t> Работа с детьми:</w:t>
      </w:r>
    </w:p>
    <w:p w:rsidR="00C934F5" w:rsidRPr="000F0BC9" w:rsidRDefault="00C934F5" w:rsidP="00C934F5">
      <w:pPr>
        <w:numPr>
          <w:ilvl w:val="0"/>
          <w:numId w:val="2"/>
        </w:numPr>
        <w:spacing w:before="100" w:beforeAutospacing="1" w:after="100" w:afterAutospacing="1" w:line="240" w:lineRule="auto"/>
        <w:ind w:left="37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Arial" w:eastAsia="Times New Roman" w:hAnsi="Arial" w:cs="Times New Roman"/>
          <w:sz w:val="24"/>
          <w:szCs w:val="24"/>
        </w:rPr>
        <w:t>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>Беседы</w:t>
      </w:r>
    </w:p>
    <w:p w:rsidR="00C934F5" w:rsidRPr="000F0BC9" w:rsidRDefault="00C934F5" w:rsidP="00C934F5">
      <w:pPr>
        <w:numPr>
          <w:ilvl w:val="0"/>
          <w:numId w:val="2"/>
        </w:numPr>
        <w:spacing w:before="100" w:beforeAutospacing="1" w:after="100" w:afterAutospacing="1" w:line="240" w:lineRule="auto"/>
        <w:ind w:left="37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Arial" w:eastAsia="Times New Roman" w:hAnsi="Arial" w:cs="Times New Roman"/>
          <w:sz w:val="24"/>
          <w:szCs w:val="24"/>
        </w:rPr>
        <w:t>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>Проекты</w:t>
      </w:r>
    </w:p>
    <w:p w:rsidR="00C934F5" w:rsidRPr="000F0BC9" w:rsidRDefault="00C934F5" w:rsidP="00C934F5">
      <w:pPr>
        <w:numPr>
          <w:ilvl w:val="0"/>
          <w:numId w:val="2"/>
        </w:numPr>
        <w:spacing w:before="100" w:beforeAutospacing="1" w:after="100" w:afterAutospacing="1" w:line="240" w:lineRule="auto"/>
        <w:ind w:left="37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Arial" w:eastAsia="Times New Roman" w:hAnsi="Arial" w:cs="Times New Roman"/>
          <w:sz w:val="24"/>
          <w:szCs w:val="24"/>
        </w:rPr>
        <w:t>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>Конструирование</w:t>
      </w:r>
    </w:p>
    <w:p w:rsidR="00C934F5" w:rsidRPr="000F0BC9" w:rsidRDefault="00C934F5" w:rsidP="00C934F5">
      <w:pPr>
        <w:numPr>
          <w:ilvl w:val="0"/>
          <w:numId w:val="2"/>
        </w:numPr>
        <w:spacing w:before="100" w:beforeAutospacing="1" w:after="100" w:afterAutospacing="1" w:line="240" w:lineRule="auto"/>
        <w:ind w:left="37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Arial" w:eastAsia="Times New Roman" w:hAnsi="Arial" w:cs="Times New Roman"/>
          <w:sz w:val="24"/>
          <w:szCs w:val="24"/>
        </w:rPr>
        <w:t>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>Видеопросмотры</w:t>
      </w:r>
    </w:p>
    <w:p w:rsidR="00C934F5" w:rsidRPr="000F0BC9" w:rsidRDefault="00C934F5" w:rsidP="00C934F5">
      <w:pPr>
        <w:numPr>
          <w:ilvl w:val="0"/>
          <w:numId w:val="2"/>
        </w:numPr>
        <w:spacing w:before="100" w:beforeAutospacing="1" w:after="100" w:afterAutospacing="1" w:line="240" w:lineRule="auto"/>
        <w:ind w:left="37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Arial" w:eastAsia="Times New Roman" w:hAnsi="Arial" w:cs="Times New Roman"/>
          <w:sz w:val="24"/>
          <w:szCs w:val="24"/>
        </w:rPr>
        <w:t>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>Экскурсии</w:t>
      </w:r>
    </w:p>
    <w:p w:rsidR="00C934F5" w:rsidRPr="000F0BC9" w:rsidRDefault="00C934F5" w:rsidP="00C934F5">
      <w:pPr>
        <w:numPr>
          <w:ilvl w:val="0"/>
          <w:numId w:val="2"/>
        </w:numPr>
        <w:spacing w:before="100" w:beforeAutospacing="1" w:after="100" w:afterAutospacing="1" w:line="240" w:lineRule="auto"/>
        <w:ind w:left="37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Arial" w:eastAsia="Times New Roman" w:hAnsi="Arial" w:cs="Times New Roman"/>
          <w:sz w:val="24"/>
          <w:szCs w:val="24"/>
        </w:rPr>
        <w:t>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>Целевые прогулки</w:t>
      </w:r>
    </w:p>
    <w:p w:rsidR="00C934F5" w:rsidRPr="000F0BC9" w:rsidRDefault="00C934F5" w:rsidP="00C934F5">
      <w:pPr>
        <w:numPr>
          <w:ilvl w:val="0"/>
          <w:numId w:val="2"/>
        </w:numPr>
        <w:spacing w:before="100" w:beforeAutospacing="1" w:after="100" w:afterAutospacing="1" w:line="240" w:lineRule="auto"/>
        <w:ind w:left="37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Arial" w:eastAsia="Times New Roman" w:hAnsi="Arial" w:cs="Times New Roman"/>
          <w:sz w:val="24"/>
          <w:szCs w:val="24"/>
        </w:rPr>
        <w:t>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>Фольклорные и тематические праздники</w:t>
      </w:r>
    </w:p>
    <w:p w:rsidR="00944C1D" w:rsidRPr="000F0BC9" w:rsidRDefault="00C934F5" w:rsidP="00C934F5">
      <w:pPr>
        <w:numPr>
          <w:ilvl w:val="0"/>
          <w:numId w:val="2"/>
        </w:numPr>
        <w:spacing w:before="100" w:beforeAutospacing="1" w:after="100" w:afterAutospacing="1" w:line="240" w:lineRule="auto"/>
        <w:ind w:left="37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Arial" w:eastAsia="Times New Roman" w:hAnsi="Arial" w:cs="Times New Roman"/>
          <w:sz w:val="24"/>
          <w:szCs w:val="24"/>
        </w:rPr>
        <w:t>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>Театрализованные представления</w:t>
      </w:r>
    </w:p>
    <w:p w:rsidR="00944C1D" w:rsidRPr="000F0BC9" w:rsidRDefault="00C934F5" w:rsidP="0012799E">
      <w:pPr>
        <w:spacing w:before="100" w:beforeAutospacing="1" w:after="100" w:afterAutospacing="1" w:line="240" w:lineRule="auto"/>
        <w:ind w:left="375" w:right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родителями.</w:t>
      </w:r>
    </w:p>
    <w:p w:rsidR="00C934F5" w:rsidRPr="000F0BC9" w:rsidRDefault="00944C1D" w:rsidP="00944C1D">
      <w:pPr>
        <w:spacing w:before="100" w:beforeAutospacing="1" w:after="100" w:afterAutospacing="1" w:line="240" w:lineRule="auto"/>
        <w:ind w:left="37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934F5" w:rsidRPr="000F0BC9">
        <w:rPr>
          <w:rFonts w:ascii="Times New Roman" w:eastAsia="Times New Roman" w:hAnsi="Times New Roman" w:cs="Times New Roman"/>
          <w:sz w:val="24"/>
          <w:szCs w:val="24"/>
        </w:rPr>
        <w:t xml:space="preserve">Работа по воспитанию у детей толерантности предполагает тесное сотрудничество педагогов детского сада и родителей. Для этого использовали разнообразные формы работы с родителями: собрания, консультации, выставки педагогической и детской художественной литературы, </w:t>
      </w:r>
      <w:proofErr w:type="spellStart"/>
      <w:r w:rsidR="00C934F5" w:rsidRPr="000F0BC9">
        <w:rPr>
          <w:rFonts w:ascii="Times New Roman" w:eastAsia="Times New Roman" w:hAnsi="Times New Roman" w:cs="Times New Roman"/>
          <w:sz w:val="24"/>
          <w:szCs w:val="24"/>
        </w:rPr>
        <w:t>фотостенды</w:t>
      </w:r>
      <w:proofErr w:type="spellEnd"/>
      <w:r w:rsidR="00C934F5" w:rsidRPr="000F0BC9">
        <w:rPr>
          <w:rFonts w:ascii="Times New Roman" w:eastAsia="Times New Roman" w:hAnsi="Times New Roman" w:cs="Times New Roman"/>
          <w:sz w:val="24"/>
          <w:szCs w:val="24"/>
        </w:rPr>
        <w:t>, совместные праздники, экскурсии, развлечения, индивидуальные беседы с родителями. Такая согласованность в работе детского сада и семьи является важнейшим условием полноценного воспитания ребёнка, формирования у него нравственных форм поведения, правовой культуры.</w:t>
      </w:r>
    </w:p>
    <w:p w:rsidR="00C934F5" w:rsidRPr="000F0BC9" w:rsidRDefault="00C934F5" w:rsidP="00C934F5">
      <w:pPr>
        <w:numPr>
          <w:ilvl w:val="0"/>
          <w:numId w:val="3"/>
        </w:numPr>
        <w:spacing w:before="100" w:beforeAutospacing="1" w:after="100" w:afterAutospacing="1" w:line="240" w:lineRule="auto"/>
        <w:ind w:left="37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Анкетирование</w:t>
      </w:r>
    </w:p>
    <w:p w:rsidR="00C934F5" w:rsidRPr="000F0BC9" w:rsidRDefault="00C934F5" w:rsidP="00C934F5">
      <w:pPr>
        <w:numPr>
          <w:ilvl w:val="0"/>
          <w:numId w:val="3"/>
        </w:numPr>
        <w:spacing w:before="100" w:beforeAutospacing="1" w:after="100" w:afterAutospacing="1" w:line="240" w:lineRule="auto"/>
        <w:ind w:left="37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Совместные праздники</w:t>
      </w:r>
    </w:p>
    <w:p w:rsidR="00C934F5" w:rsidRPr="000F0BC9" w:rsidRDefault="00C934F5" w:rsidP="00C934F5">
      <w:pPr>
        <w:numPr>
          <w:ilvl w:val="0"/>
          <w:numId w:val="3"/>
        </w:numPr>
        <w:spacing w:before="100" w:beforeAutospacing="1" w:after="100" w:afterAutospacing="1" w:line="240" w:lineRule="auto"/>
        <w:ind w:left="37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Круглые столы</w:t>
      </w:r>
    </w:p>
    <w:p w:rsidR="00C934F5" w:rsidRPr="000F0BC9" w:rsidRDefault="00C934F5" w:rsidP="00C934F5">
      <w:pPr>
        <w:numPr>
          <w:ilvl w:val="0"/>
          <w:numId w:val="3"/>
        </w:numPr>
        <w:spacing w:before="100" w:beforeAutospacing="1" w:after="100" w:afterAutospacing="1" w:line="240" w:lineRule="auto"/>
        <w:ind w:left="37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Arial" w:eastAsia="Times New Roman" w:hAnsi="Arial" w:cs="Times New Roman"/>
          <w:sz w:val="24"/>
          <w:szCs w:val="24"/>
        </w:rPr>
        <w:lastRenderedPageBreak/>
        <w:t>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>Конкурс «Моя родословная»</w:t>
      </w:r>
    </w:p>
    <w:p w:rsidR="00C934F5" w:rsidRPr="000F0BC9" w:rsidRDefault="00C934F5" w:rsidP="00C934F5">
      <w:pPr>
        <w:numPr>
          <w:ilvl w:val="0"/>
          <w:numId w:val="3"/>
        </w:numPr>
        <w:spacing w:before="100" w:beforeAutospacing="1" w:after="100" w:afterAutospacing="1" w:line="240" w:lineRule="auto"/>
        <w:ind w:left="37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Arial" w:eastAsia="Times New Roman" w:hAnsi="Arial" w:cs="Times New Roman"/>
          <w:sz w:val="24"/>
          <w:szCs w:val="24"/>
        </w:rPr>
        <w:t>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>Конкурсы совместных рисунков</w:t>
      </w:r>
    </w:p>
    <w:p w:rsidR="00C934F5" w:rsidRPr="000F0BC9" w:rsidRDefault="00C934F5" w:rsidP="00C934F5">
      <w:pPr>
        <w:numPr>
          <w:ilvl w:val="0"/>
          <w:numId w:val="3"/>
        </w:numPr>
        <w:spacing w:before="100" w:beforeAutospacing="1" w:after="100" w:afterAutospacing="1" w:line="240" w:lineRule="auto"/>
        <w:ind w:left="375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Arial" w:eastAsia="Times New Roman" w:hAnsi="Arial" w:cs="Times New Roman"/>
          <w:sz w:val="24"/>
          <w:szCs w:val="24"/>
        </w:rPr>
        <w:t>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>Выставки</w:t>
      </w:r>
    </w:p>
    <w:p w:rsidR="00A833CB" w:rsidRPr="000F0BC9" w:rsidRDefault="00C934F5" w:rsidP="00A833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Arial" w:eastAsia="Times New Roman" w:hAnsi="Arial" w:cs="Times New Roman"/>
          <w:sz w:val="24"/>
          <w:szCs w:val="24"/>
        </w:rPr>
        <w:t>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>  Сотрудничество ДОУ с семьей является приоритетным в формировании толерантного поведения у дошкольников, обеспечивая воспитательный процесс и реальное взаимодействия ребенка родителей и социума.</w:t>
      </w:r>
    </w:p>
    <w:p w:rsidR="00C26DD5" w:rsidRPr="000F0BC9" w:rsidRDefault="00A833CB" w:rsidP="00C26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А теперь мы немного с вам</w:t>
      </w:r>
      <w:r w:rsidR="00D84794" w:rsidRPr="000F0B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799E">
        <w:rPr>
          <w:rFonts w:ascii="Times New Roman" w:eastAsia="Times New Roman" w:hAnsi="Times New Roman" w:cs="Times New Roman"/>
          <w:sz w:val="24"/>
          <w:szCs w:val="24"/>
        </w:rPr>
        <w:t xml:space="preserve"> поработаем </w:t>
      </w:r>
      <w:bookmarkStart w:id="0" w:name="_GoBack"/>
      <w:bookmarkEnd w:id="0"/>
      <w:r w:rsidRPr="000F0B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6DD5" w:rsidRPr="000F0BC9" w:rsidRDefault="00C26DD5" w:rsidP="00C26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Тест «Насколько Вы терпимы»</w:t>
      </w:r>
    </w:p>
    <w:p w:rsidR="00C26DD5" w:rsidRPr="000F0BC9" w:rsidRDefault="00C26DD5" w:rsidP="00C26DD5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1. Вы считаете, что у Вас возникла интересная идея, но ее не поддержали. Расстроитесь? 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а) да; б) нет.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2. Вы встречаетесь с друзьями, и кто-то предлагает начать игру. Что Вы предпочтете?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а) чтобы участвовали только те, кто хорошо играет;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б) чтобы играли и те, кто не знает правил.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3. Спокойно ли Вы воспринимаете неприятную для Вас новость?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а) да; б) нет.</w:t>
      </w:r>
    </w:p>
    <w:p w:rsidR="00C26DD5" w:rsidRPr="000F0BC9" w:rsidRDefault="00C26DD5" w:rsidP="00C26D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sz w:val="24"/>
          <w:szCs w:val="24"/>
        </w:rPr>
        <w:t>4. Раздражают ли Вас люди, которые в общественных местах появляются нетрезвыми?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а) если они не преступают допустимых границ, меня это вообще не интересует;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б) мне всегда неприятны люди, которые не умеют себя контролировать.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5. Можете ли Вы легко найти контакт с людьми иными, чем у Вас, профессией, положением, обычаями?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а) мне трудно было бы это сделать;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б) я не обращаю внимания на такие вещи.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6. Как Вы реагируете на шутку, объектом которой становитесь?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а) мне не нравятся ни сами шутки, ни шутники;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б) если даже шутка и будет мне неприятна, я отвечу в такой же манере.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7. Согласны ли Вы с мнением, что многие люди «сидят не на своем месте», «делают не свое дело»?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а) да; б) нет.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8. Вы приводите в компанию друга (подругу), который становится объектом всеобщего внимания. Как Вы на это реагируете?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а) мне, честно говоря, неприятно, что таким образом внимание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отвлечено от меня;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б) я лишь радуюсь за него (нее).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9. В гостях Вы встречаете пожилого человека, который критикует современное молодое поколение, превозносит былые времена. Как реагируете Вы?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а) уходите пораньше под благовидным предлогом;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б) вступаете в спор.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А теперь подсчитаем очки. Запишите по два очка за ответы: 16, 26, 36,4а, 56, 66, 76, 86, 9а. Суммируйте результат</w:t>
      </w:r>
      <w:proofErr w:type="gramStart"/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т 0 до 4 очков. Вы непреклонны и упрямы. Возникает впечатление, что Вы стремитесь навязать свое Мнение </w:t>
      </w:r>
      <w:proofErr w:type="gramStart"/>
      <w:r w:rsidRPr="000F0BC9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gramEnd"/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 во что бы то ни стало. Часто повышаете голос. Из-за Вашего характера Вам трудно поддерживать нормальные отношения с людьми) которые думают иначе, чем Вы, не соглашаются с тем, что Вы говорите и думаете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  <w:t xml:space="preserve">6-12 очков. Вы способны твердо отставать свои убеждения. Вы, безусловно, можете вести диалог, менять свое мнение, если это необходимо. </w:t>
      </w:r>
      <w:proofErr w:type="gramStart"/>
      <w:r w:rsidRPr="000F0BC9">
        <w:rPr>
          <w:rFonts w:ascii="Times New Roman" w:eastAsia="Times New Roman" w:hAnsi="Times New Roman" w:cs="Times New Roman"/>
          <w:sz w:val="24"/>
          <w:szCs w:val="24"/>
        </w:rPr>
        <w:t>Способны</w:t>
      </w:r>
      <w:proofErr w:type="gramEnd"/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 иногда и на излишнюю резкость неуважение к собеседнику. И в такой момент Вы действительно можете выиграть спор с человеком, у которого слабый характер</w:t>
      </w:r>
      <w:proofErr w:type="gramStart"/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0F0BC9">
        <w:rPr>
          <w:rFonts w:ascii="Times New Roman" w:eastAsia="Times New Roman" w:hAnsi="Times New Roman" w:cs="Times New Roman"/>
          <w:sz w:val="24"/>
          <w:szCs w:val="24"/>
        </w:rPr>
        <w:t>о стоит ли «брать горлом» тогда, когда можно победить более достойно?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br/>
      </w:r>
      <w:r w:rsidRPr="000F0B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14-18 очков. Твердость Ваших убеждений отлично сочетается с большой тонкостью, гибкостью Вашего ума. Вы можете принять любую идею, с пониманием отнестись к достаточно парадоксальному, на первый взгляд, поступку, даже если Вы его не одобряете. Вы достаточно критически относитесь к своему мнению и способны с уважением и тактом по отношению к собеседнику отказаться от </w:t>
      </w:r>
      <w:proofErr w:type="gramStart"/>
      <w:r w:rsidRPr="000F0BC9">
        <w:rPr>
          <w:rFonts w:ascii="Times New Roman" w:eastAsia="Times New Roman" w:hAnsi="Times New Roman" w:cs="Times New Roman"/>
          <w:sz w:val="24"/>
          <w:szCs w:val="24"/>
        </w:rPr>
        <w:t>взглядов</w:t>
      </w:r>
      <w:proofErr w:type="gramEnd"/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 которые, как выяснилось, были ошибочны</w:t>
      </w:r>
    </w:p>
    <w:p w:rsidR="00A833CB" w:rsidRPr="000F0BC9" w:rsidRDefault="00A833CB" w:rsidP="00127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«Эмблема толерантности»</w:t>
      </w:r>
    </w:p>
    <w:p w:rsidR="00A833CB" w:rsidRPr="000F0BC9" w:rsidRDefault="00A833CB" w:rsidP="00A833CB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i/>
          <w:iCs/>
          <w:sz w:val="24"/>
          <w:szCs w:val="24"/>
        </w:rPr>
        <w:t>Цели: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 продолжить работу с определением толерантности;</w:t>
      </w:r>
    </w:p>
    <w:p w:rsidR="00A833CB" w:rsidRPr="000F0BC9" w:rsidRDefault="0012799E" w:rsidP="00A833CB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833CB" w:rsidRPr="000F0BC9">
        <w:rPr>
          <w:rFonts w:ascii="Times New Roman" w:eastAsia="Times New Roman" w:hAnsi="Times New Roman" w:cs="Times New Roman"/>
          <w:sz w:val="24"/>
          <w:szCs w:val="24"/>
        </w:rPr>
        <w:t>развивать фантазию, экспрессивные способы самовыражения.</w:t>
      </w:r>
    </w:p>
    <w:p w:rsidR="00A833CB" w:rsidRPr="000F0BC9" w:rsidRDefault="00A833CB" w:rsidP="00A833CB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i/>
          <w:iCs/>
          <w:sz w:val="24"/>
          <w:szCs w:val="24"/>
        </w:rPr>
        <w:t>Материалы: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 бумага, цветные карандаши или фломастеры, ножницы, скотч.</w:t>
      </w:r>
    </w:p>
    <w:p w:rsidR="00A833CB" w:rsidRPr="000F0BC9" w:rsidRDefault="00A833CB" w:rsidP="00A833CB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i/>
          <w:iCs/>
          <w:sz w:val="24"/>
          <w:szCs w:val="24"/>
        </w:rPr>
        <w:t>Время на проведение: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 20 минут.</w:t>
      </w:r>
    </w:p>
    <w:p w:rsidR="00A833CB" w:rsidRPr="000F0BC9" w:rsidRDefault="00A833CB" w:rsidP="00A833CB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C9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0F0BC9">
        <w:rPr>
          <w:rFonts w:ascii="Times New Roman" w:eastAsia="Times New Roman" w:hAnsi="Times New Roman" w:cs="Times New Roman"/>
          <w:sz w:val="24"/>
          <w:szCs w:val="24"/>
        </w:rPr>
        <w:t xml:space="preserve"> А сейчас участникам предстоит создать эмблему толерантности. Каждый попытается самостоятельно нарисовать такую эмблему, которая могла бы печататься на суперобложках, политических документах, национальных флагах. Процесс рисования занимает 5-7 минут. После завершения работы участники рассматривают рисунки друг друга. Затем провести през</w:t>
      </w:r>
      <w:r w:rsidR="00A3471A" w:rsidRPr="000F0BC9">
        <w:rPr>
          <w:rFonts w:ascii="Times New Roman" w:eastAsia="Times New Roman" w:hAnsi="Times New Roman" w:cs="Times New Roman"/>
          <w:sz w:val="24"/>
          <w:szCs w:val="24"/>
        </w:rPr>
        <w:t>ентацию  своей эмблемы.</w:t>
      </w:r>
    </w:p>
    <w:p w:rsidR="00DD70CD" w:rsidRPr="000F0BC9" w:rsidRDefault="005E0D72" w:rsidP="00DD7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D72">
        <w:rPr>
          <w:rStyle w:val="a4"/>
          <w:rFonts w:ascii="Times New Roman" w:hAnsi="Times New Roman" w:cs="Times New Roman"/>
          <w:sz w:val="24"/>
          <w:szCs w:val="24"/>
        </w:rPr>
        <w:t>П</w:t>
      </w:r>
      <w:r w:rsidR="00DD70CD" w:rsidRPr="005E0D72">
        <w:rPr>
          <w:rStyle w:val="a4"/>
          <w:rFonts w:ascii="Times New Roman" w:hAnsi="Times New Roman" w:cs="Times New Roman"/>
          <w:sz w:val="24"/>
          <w:szCs w:val="24"/>
        </w:rPr>
        <w:t>ритча «Ладная семья»</w:t>
      </w:r>
      <w:r w:rsidR="00DD70CD" w:rsidRPr="005E0D72">
        <w:rPr>
          <w:rFonts w:ascii="Times New Roman" w:hAnsi="Times New Roman" w:cs="Times New Roman"/>
          <w:sz w:val="24"/>
          <w:szCs w:val="24"/>
        </w:rPr>
        <w:br/>
      </w:r>
      <w:r w:rsidR="00DD70CD" w:rsidRPr="000F0BC9">
        <w:rPr>
          <w:rFonts w:ascii="Times New Roman" w:hAnsi="Times New Roman" w:cs="Times New Roman"/>
          <w:sz w:val="24"/>
          <w:szCs w:val="24"/>
        </w:rPr>
        <w:t xml:space="preserve"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ни,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</w:t>
      </w:r>
      <w:proofErr w:type="gramStart"/>
      <w:r w:rsidR="00DD70CD" w:rsidRPr="000F0BC9">
        <w:rPr>
          <w:rFonts w:ascii="Times New Roman" w:hAnsi="Times New Roman" w:cs="Times New Roman"/>
          <w:sz w:val="24"/>
          <w:szCs w:val="24"/>
        </w:rPr>
        <w:t>стал что-то писать писал</w:t>
      </w:r>
      <w:proofErr w:type="gramEnd"/>
      <w:r w:rsidR="00DD70CD" w:rsidRPr="000F0BC9">
        <w:rPr>
          <w:rFonts w:ascii="Times New Roman" w:hAnsi="Times New Roman" w:cs="Times New Roman"/>
          <w:sz w:val="24"/>
          <w:szCs w:val="24"/>
        </w:rPr>
        <w:t xml:space="preserve">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</w:t>
      </w:r>
      <w:r w:rsidR="00DD70CD" w:rsidRPr="000F0BC9">
        <w:rPr>
          <w:rFonts w:ascii="Times New Roman" w:hAnsi="Times New Roman" w:cs="Times New Roman"/>
          <w:sz w:val="24"/>
          <w:szCs w:val="24"/>
        </w:rPr>
        <w:br/>
        <w:t>любовь;</w:t>
      </w:r>
      <w:r w:rsidR="00DD70CD" w:rsidRPr="000F0BC9">
        <w:rPr>
          <w:rFonts w:ascii="Times New Roman" w:hAnsi="Times New Roman" w:cs="Times New Roman"/>
          <w:sz w:val="24"/>
          <w:szCs w:val="24"/>
        </w:rPr>
        <w:br/>
        <w:t>прощение;</w:t>
      </w:r>
      <w:r w:rsidR="00DD70CD" w:rsidRPr="000F0BC9">
        <w:rPr>
          <w:rFonts w:ascii="Times New Roman" w:hAnsi="Times New Roman" w:cs="Times New Roman"/>
          <w:sz w:val="24"/>
          <w:szCs w:val="24"/>
        </w:rPr>
        <w:br/>
        <w:t>терпение.</w:t>
      </w:r>
      <w:r w:rsidR="00DD70CD" w:rsidRPr="000F0BC9">
        <w:rPr>
          <w:rFonts w:ascii="Times New Roman" w:hAnsi="Times New Roman" w:cs="Times New Roman"/>
          <w:sz w:val="24"/>
          <w:szCs w:val="24"/>
        </w:rPr>
        <w:br/>
        <w:t>И в конце листа: сто раз любовь, сто раз прощение, сто раз терпение. Прочел владыка и спросил:</w:t>
      </w:r>
      <w:r w:rsidR="00DD70CD" w:rsidRPr="000F0BC9">
        <w:rPr>
          <w:rFonts w:ascii="Times New Roman" w:hAnsi="Times New Roman" w:cs="Times New Roman"/>
          <w:sz w:val="24"/>
          <w:szCs w:val="24"/>
        </w:rPr>
        <w:br/>
        <w:t>- И все?</w:t>
      </w:r>
      <w:r w:rsidR="00DD70CD" w:rsidRPr="000F0BC9">
        <w:rPr>
          <w:rFonts w:ascii="Times New Roman" w:hAnsi="Times New Roman" w:cs="Times New Roman"/>
          <w:sz w:val="24"/>
          <w:szCs w:val="24"/>
        </w:rPr>
        <w:br/>
        <w:t>- Да, - ответил старик, - это и есть основа жизни всякой хорошей семьи.</w:t>
      </w:r>
      <w:r w:rsidR="00DD70CD" w:rsidRPr="000F0BC9">
        <w:rPr>
          <w:rFonts w:ascii="Times New Roman" w:hAnsi="Times New Roman" w:cs="Times New Roman"/>
          <w:sz w:val="24"/>
          <w:szCs w:val="24"/>
        </w:rPr>
        <w:br/>
        <w:t>И, подумав, добавил:</w:t>
      </w:r>
      <w:r w:rsidR="00DD70CD" w:rsidRPr="000F0BC9">
        <w:rPr>
          <w:rFonts w:ascii="Times New Roman" w:hAnsi="Times New Roman" w:cs="Times New Roman"/>
          <w:sz w:val="24"/>
          <w:szCs w:val="24"/>
        </w:rPr>
        <w:br/>
        <w:t>- И мира тоже.</w:t>
      </w:r>
    </w:p>
    <w:p w:rsidR="00C26DD5" w:rsidRPr="000F0BC9" w:rsidRDefault="00C26DD5" w:rsidP="00DD70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B7F20" w:rsidRPr="000F0BC9" w:rsidRDefault="002B7F20" w:rsidP="00944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B7F20" w:rsidRPr="000F0BC9" w:rsidSect="00FD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2FAD"/>
    <w:multiLevelType w:val="multilevel"/>
    <w:tmpl w:val="631C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24C6B"/>
    <w:multiLevelType w:val="multilevel"/>
    <w:tmpl w:val="C430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44771"/>
    <w:multiLevelType w:val="multilevel"/>
    <w:tmpl w:val="1E74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163BBD"/>
    <w:multiLevelType w:val="multilevel"/>
    <w:tmpl w:val="ECE0F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C100C0"/>
    <w:multiLevelType w:val="multilevel"/>
    <w:tmpl w:val="FDB2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F5"/>
    <w:rsid w:val="000D2A94"/>
    <w:rsid w:val="000F0BC9"/>
    <w:rsid w:val="000F28EE"/>
    <w:rsid w:val="0012799E"/>
    <w:rsid w:val="00180E43"/>
    <w:rsid w:val="002B7F20"/>
    <w:rsid w:val="00310DC5"/>
    <w:rsid w:val="004D5DA8"/>
    <w:rsid w:val="005E0D72"/>
    <w:rsid w:val="00617C3E"/>
    <w:rsid w:val="00737279"/>
    <w:rsid w:val="007639B4"/>
    <w:rsid w:val="007C590B"/>
    <w:rsid w:val="007F64E9"/>
    <w:rsid w:val="008470DC"/>
    <w:rsid w:val="008E4F84"/>
    <w:rsid w:val="008F4A4B"/>
    <w:rsid w:val="00911317"/>
    <w:rsid w:val="00944C1D"/>
    <w:rsid w:val="00A3471A"/>
    <w:rsid w:val="00A742E1"/>
    <w:rsid w:val="00A833CB"/>
    <w:rsid w:val="00AE4113"/>
    <w:rsid w:val="00C26DD5"/>
    <w:rsid w:val="00C934F5"/>
    <w:rsid w:val="00CB228C"/>
    <w:rsid w:val="00CD7FED"/>
    <w:rsid w:val="00D84794"/>
    <w:rsid w:val="00DD70CD"/>
    <w:rsid w:val="00DF25F7"/>
    <w:rsid w:val="00EC325D"/>
    <w:rsid w:val="00FD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4F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color w:val="91470A"/>
      <w:kern w:val="36"/>
      <w:sz w:val="29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0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4F5"/>
    <w:rPr>
      <w:rFonts w:ascii="Times New Roman" w:eastAsia="Times New Roman" w:hAnsi="Times New Roman" w:cs="Times New Roman"/>
      <w:color w:val="91470A"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unhideWhenUsed/>
    <w:rsid w:val="00C93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934F5"/>
  </w:style>
  <w:style w:type="character" w:styleId="a4">
    <w:name w:val="Strong"/>
    <w:basedOn w:val="a0"/>
    <w:uiPriority w:val="22"/>
    <w:qFormat/>
    <w:rsid w:val="00C934F5"/>
    <w:rPr>
      <w:b/>
      <w:bCs/>
    </w:rPr>
  </w:style>
  <w:style w:type="character" w:customStyle="1" w:styleId="apple-converted-space">
    <w:name w:val="apple-converted-space"/>
    <w:basedOn w:val="a0"/>
    <w:rsid w:val="00C934F5"/>
  </w:style>
  <w:style w:type="paragraph" w:styleId="a5">
    <w:name w:val="Balloon Text"/>
    <w:basedOn w:val="a"/>
    <w:link w:val="a6"/>
    <w:uiPriority w:val="99"/>
    <w:semiHidden/>
    <w:unhideWhenUsed/>
    <w:rsid w:val="00C9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4F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B7F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70C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4F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color w:val="91470A"/>
      <w:kern w:val="36"/>
      <w:sz w:val="29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0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4F5"/>
    <w:rPr>
      <w:rFonts w:ascii="Times New Roman" w:eastAsia="Times New Roman" w:hAnsi="Times New Roman" w:cs="Times New Roman"/>
      <w:color w:val="91470A"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unhideWhenUsed/>
    <w:rsid w:val="00C93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934F5"/>
  </w:style>
  <w:style w:type="character" w:styleId="a4">
    <w:name w:val="Strong"/>
    <w:basedOn w:val="a0"/>
    <w:uiPriority w:val="22"/>
    <w:qFormat/>
    <w:rsid w:val="00C934F5"/>
    <w:rPr>
      <w:b/>
      <w:bCs/>
    </w:rPr>
  </w:style>
  <w:style w:type="character" w:customStyle="1" w:styleId="apple-converted-space">
    <w:name w:val="apple-converted-space"/>
    <w:basedOn w:val="a0"/>
    <w:rsid w:val="00C934F5"/>
  </w:style>
  <w:style w:type="paragraph" w:styleId="a5">
    <w:name w:val="Balloon Text"/>
    <w:basedOn w:val="a"/>
    <w:link w:val="a6"/>
    <w:uiPriority w:val="99"/>
    <w:semiHidden/>
    <w:unhideWhenUsed/>
    <w:rsid w:val="00C9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4F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B7F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70C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26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3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16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7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1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35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73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156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86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18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830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34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72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8282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936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821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5</cp:revision>
  <cp:lastPrinted>2014-12-01T17:39:00Z</cp:lastPrinted>
  <dcterms:created xsi:type="dcterms:W3CDTF">2022-02-22T21:58:00Z</dcterms:created>
  <dcterms:modified xsi:type="dcterms:W3CDTF">2022-02-27T15:02:00Z</dcterms:modified>
</cp:coreProperties>
</file>